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542331" w14:textId="059E9197" w:rsidR="000B0230" w:rsidRDefault="000B0230" w:rsidP="000B0230">
      <w:pPr>
        <w:spacing w:after="0" w:line="276" w:lineRule="auto"/>
        <w:ind w:left="0" w:right="204" w:hanging="1418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367A702B" wp14:editId="15DE7C4E">
            <wp:extent cx="7098389" cy="10039350"/>
            <wp:effectExtent l="0" t="0" r="7620" b="0"/>
            <wp:docPr id="1509824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98242" name="Рисунок 1509824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33037" cy="100883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br w:type="page"/>
      </w:r>
    </w:p>
    <w:p w14:paraId="06A2F8ED" w14:textId="48CDE843" w:rsidR="00F62E32" w:rsidRDefault="00F62E32" w:rsidP="00F62E32">
      <w:pPr>
        <w:spacing w:after="0" w:line="276" w:lineRule="auto"/>
        <w:ind w:left="0" w:right="204" w:firstLine="0"/>
        <w:jc w:val="center"/>
        <w:rPr>
          <w:b/>
          <w:bCs/>
          <w:lang w:val="ru-RU"/>
        </w:rPr>
      </w:pPr>
      <w:r w:rsidRPr="00F62E32">
        <w:rPr>
          <w:b/>
          <w:bCs/>
          <w:lang w:val="ru-RU"/>
        </w:rPr>
        <w:lastRenderedPageBreak/>
        <w:t>Пояснительная записка</w:t>
      </w:r>
    </w:p>
    <w:p w14:paraId="43E68C9C" w14:textId="1161784F" w:rsidR="00F62E32" w:rsidRPr="00F62E32" w:rsidRDefault="00F62E32" w:rsidP="00F62E32">
      <w:pPr>
        <w:pStyle w:val="a7"/>
        <w:spacing w:line="276" w:lineRule="auto"/>
        <w:ind w:left="0"/>
        <w:rPr>
          <w:lang w:val="ru-RU"/>
        </w:rPr>
      </w:pPr>
      <w:r>
        <w:rPr>
          <w:lang w:val="ru-RU"/>
        </w:rPr>
        <w:t xml:space="preserve">          </w:t>
      </w:r>
      <w:r w:rsidRPr="00F62E32">
        <w:rPr>
          <w:lang w:val="ru-RU"/>
        </w:rPr>
        <w:t xml:space="preserve">Внеурочная деятельность школьников объединяет все виды деятельности </w:t>
      </w:r>
      <w:r w:rsidR="00D9292D">
        <w:rPr>
          <w:lang w:val="ru-RU"/>
        </w:rPr>
        <w:t>обучающихся</w:t>
      </w:r>
      <w:r w:rsidRPr="00F62E32">
        <w:rPr>
          <w:lang w:val="ru-RU"/>
        </w:rPr>
        <w:t xml:space="preserve"> (кроме учебной деятельности на уроке), в которых возможно и целесообразно решение задач их воспитания и социализации.</w:t>
      </w:r>
    </w:p>
    <w:p w14:paraId="65335F0B" w14:textId="76960433" w:rsidR="00F62E32" w:rsidRDefault="00F62E32" w:rsidP="00D9292D">
      <w:pPr>
        <w:pStyle w:val="a7"/>
        <w:spacing w:line="276" w:lineRule="auto"/>
        <w:ind w:left="0"/>
        <w:rPr>
          <w:lang w:val="ru-RU"/>
        </w:rPr>
      </w:pPr>
      <w:r>
        <w:rPr>
          <w:lang w:val="ru-RU"/>
        </w:rPr>
        <w:t xml:space="preserve">        </w:t>
      </w:r>
      <w:r w:rsidRPr="00F62E32">
        <w:rPr>
          <w:lang w:val="ru-RU"/>
        </w:rPr>
        <w:t>Согласно новому базисному учебному плану</w:t>
      </w:r>
      <w:r w:rsidR="00D9292D">
        <w:rPr>
          <w:lang w:val="ru-RU"/>
        </w:rPr>
        <w:t xml:space="preserve"> </w:t>
      </w:r>
      <w:r w:rsidRPr="00F62E32">
        <w:rPr>
          <w:lang w:val="ru-RU"/>
        </w:rPr>
        <w:t xml:space="preserve">общеобразовательных учреждений </w:t>
      </w:r>
      <w:proofErr w:type="gramStart"/>
      <w:r w:rsidRPr="00F62E32">
        <w:rPr>
          <w:lang w:val="ru-RU"/>
        </w:rPr>
        <w:t>Российской Федерации</w:t>
      </w:r>
      <w:proofErr w:type="gramEnd"/>
      <w:r w:rsidRPr="00F62E32">
        <w:rPr>
          <w:lang w:val="ru-RU"/>
        </w:rPr>
        <w:t xml:space="preserve"> организация занятий по направлениям внеурочной деятельности является неотъемлемой частью образовательного процесса в школе.</w:t>
      </w:r>
    </w:p>
    <w:p w14:paraId="66238FB2" w14:textId="4085B843" w:rsidR="00D9292D" w:rsidRPr="00D9292D" w:rsidRDefault="00D9292D" w:rsidP="00D9292D">
      <w:pPr>
        <w:pStyle w:val="a7"/>
        <w:spacing w:line="276" w:lineRule="auto"/>
        <w:ind w:left="0"/>
        <w:rPr>
          <w:lang w:val="ru-RU"/>
        </w:rPr>
      </w:pPr>
      <w:r>
        <w:rPr>
          <w:lang w:val="ru-RU"/>
        </w:rPr>
        <w:t xml:space="preserve">       </w:t>
      </w:r>
      <w:r w:rsidRPr="00D9292D">
        <w:rPr>
          <w:lang w:val="ru-RU"/>
        </w:rPr>
        <w:t>Внеурочная деятельность, как и деятельность обучающихся в рамках уроков, направлена на достижение результатов освоения основной образовательной программы.</w:t>
      </w:r>
    </w:p>
    <w:p w14:paraId="3F12A068" w14:textId="3F0B607F" w:rsidR="00D9292D" w:rsidRPr="00D9292D" w:rsidRDefault="00D9292D" w:rsidP="00D9292D">
      <w:pPr>
        <w:pStyle w:val="a7"/>
        <w:spacing w:line="276" w:lineRule="auto"/>
        <w:ind w:left="0"/>
        <w:rPr>
          <w:lang w:val="ru-RU"/>
        </w:rPr>
      </w:pPr>
      <w:r>
        <w:rPr>
          <w:lang w:val="ru-RU"/>
        </w:rPr>
        <w:t xml:space="preserve">        </w:t>
      </w:r>
      <w:r w:rsidRPr="00D9292D">
        <w:rPr>
          <w:lang w:val="ru-RU"/>
        </w:rPr>
        <w:t>Главной целью внеурочной деятельности является решение задач воспитания и социализации детей. В процессе внеурочной деятельности формируются нравственные черты личности, школьник учится коммуникации не только в обществе, но и вне его.</w:t>
      </w:r>
    </w:p>
    <w:p w14:paraId="55014523" w14:textId="4A556D08" w:rsidR="00F62E32" w:rsidRPr="00F62E32" w:rsidRDefault="00F62E32" w:rsidP="00D9292D">
      <w:pPr>
        <w:pStyle w:val="11"/>
        <w:ind w:left="284" w:firstLine="0"/>
        <w:rPr>
          <w:b/>
          <w:bCs/>
        </w:rPr>
      </w:pPr>
      <w:r w:rsidRPr="00F62E32">
        <w:rPr>
          <w:b/>
          <w:bCs/>
        </w:rPr>
        <w:t>Нормативно – правовая база:</w:t>
      </w:r>
    </w:p>
    <w:p w14:paraId="16E6691C" w14:textId="77777777" w:rsidR="00F62E32" w:rsidRPr="006018FF" w:rsidRDefault="00F62E32" w:rsidP="00F62E32">
      <w:pPr>
        <w:pStyle w:val="a5"/>
        <w:widowControl w:val="0"/>
        <w:numPr>
          <w:ilvl w:val="0"/>
          <w:numId w:val="3"/>
        </w:numPr>
        <w:autoSpaceDE w:val="0"/>
        <w:autoSpaceDN w:val="0"/>
        <w:spacing w:after="0" w:line="27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6018FF">
        <w:rPr>
          <w:rFonts w:ascii="Times New Roman" w:hAnsi="Times New Roman"/>
          <w:sz w:val="28"/>
          <w:szCs w:val="28"/>
        </w:rPr>
        <w:t>Федеральный Закон 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18FF">
        <w:rPr>
          <w:rFonts w:ascii="Times New Roman" w:hAnsi="Times New Roman"/>
          <w:sz w:val="28"/>
          <w:szCs w:val="28"/>
        </w:rPr>
        <w:t>29.12.2012 № 273-ФЗ «О</w:t>
      </w:r>
      <w:r>
        <w:rPr>
          <w:rFonts w:ascii="Times New Roman" w:hAnsi="Times New Roman"/>
          <w:sz w:val="28"/>
          <w:szCs w:val="28"/>
        </w:rPr>
        <w:t>б</w:t>
      </w:r>
      <w:r w:rsidRPr="006018FF">
        <w:rPr>
          <w:rFonts w:ascii="Times New Roman" w:hAnsi="Times New Roman"/>
          <w:sz w:val="28"/>
          <w:szCs w:val="28"/>
        </w:rPr>
        <w:t xml:space="preserve"> образовании в </w:t>
      </w:r>
      <w:r>
        <w:rPr>
          <w:rFonts w:ascii="Times New Roman" w:hAnsi="Times New Roman"/>
          <w:sz w:val="28"/>
          <w:szCs w:val="28"/>
        </w:rPr>
        <w:t>РФ</w:t>
      </w:r>
      <w:r w:rsidRPr="006018FF">
        <w:rPr>
          <w:rFonts w:ascii="Times New Roman" w:hAnsi="Times New Roman"/>
          <w:sz w:val="28"/>
          <w:szCs w:val="28"/>
        </w:rPr>
        <w:t>»;</w:t>
      </w:r>
    </w:p>
    <w:p w14:paraId="205B07F4" w14:textId="388ED40C" w:rsidR="00F62E32" w:rsidRDefault="00F62E32" w:rsidP="00F62E32">
      <w:pPr>
        <w:pStyle w:val="a5"/>
        <w:widowControl w:val="0"/>
        <w:numPr>
          <w:ilvl w:val="0"/>
          <w:numId w:val="2"/>
        </w:numPr>
        <w:autoSpaceDE w:val="0"/>
        <w:autoSpaceDN w:val="0"/>
        <w:spacing w:after="0" w:line="27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6018FF">
        <w:rPr>
          <w:rFonts w:ascii="Times New Roman" w:hAnsi="Times New Roman"/>
          <w:sz w:val="28"/>
          <w:szCs w:val="28"/>
        </w:rPr>
        <w:t>Федеральный Закон от 24.09.2022 № 371- ФЗ «О внесении изменений в Федеральный Закон «Об образовании в РФ» и ст.1 Федерального Закона «Об обяза</w:t>
      </w:r>
      <w:r>
        <w:rPr>
          <w:rFonts w:ascii="Times New Roman" w:hAnsi="Times New Roman"/>
          <w:sz w:val="28"/>
          <w:szCs w:val="28"/>
        </w:rPr>
        <w:t>тельных требованиях в РФ</w:t>
      </w:r>
      <w:r w:rsidRPr="006018FF">
        <w:rPr>
          <w:rFonts w:ascii="Times New Roman" w:hAnsi="Times New Roman"/>
          <w:sz w:val="28"/>
          <w:szCs w:val="28"/>
        </w:rPr>
        <w:t xml:space="preserve">»; </w:t>
      </w:r>
    </w:p>
    <w:p w14:paraId="5A69B1D7" w14:textId="30EEC920" w:rsidR="00ED20BB" w:rsidRPr="00ED20BB" w:rsidRDefault="00ED20BB" w:rsidP="00ED20BB">
      <w:pPr>
        <w:pStyle w:val="a5"/>
        <w:widowControl w:val="0"/>
        <w:numPr>
          <w:ilvl w:val="0"/>
          <w:numId w:val="2"/>
        </w:numPr>
        <w:autoSpaceDE w:val="0"/>
        <w:autoSpaceDN w:val="0"/>
        <w:spacing w:after="0" w:line="27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Закон от 06.10.2023 № 12-РЗ «Об образовании </w:t>
      </w:r>
      <w:r>
        <w:rPr>
          <w:rFonts w:ascii="Times New Roman" w:hAnsi="Times New Roman"/>
          <w:sz w:val="28"/>
          <w:szCs w:val="28"/>
          <w:lang w:eastAsia="ja-JP"/>
        </w:rPr>
        <w:t>в Донецкой Народной Республике»</w:t>
      </w:r>
      <w:r w:rsidRPr="006018FF">
        <w:rPr>
          <w:rFonts w:ascii="Times New Roman" w:hAnsi="Times New Roman"/>
          <w:sz w:val="28"/>
          <w:szCs w:val="28"/>
        </w:rPr>
        <w:t>;</w:t>
      </w:r>
    </w:p>
    <w:p w14:paraId="3E6674B4" w14:textId="55919BC2" w:rsidR="00ED20BB" w:rsidRPr="006018FF" w:rsidRDefault="00ED20BB" w:rsidP="00F62E32">
      <w:pPr>
        <w:pStyle w:val="a5"/>
        <w:widowControl w:val="0"/>
        <w:numPr>
          <w:ilvl w:val="0"/>
          <w:numId w:val="2"/>
        </w:numPr>
        <w:autoSpaceDE w:val="0"/>
        <w:autoSpaceDN w:val="0"/>
        <w:spacing w:after="0" w:line="27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Конституция Российской Федерации;</w:t>
      </w:r>
    </w:p>
    <w:p w14:paraId="5F4CD8A1" w14:textId="77777777" w:rsidR="00F62E32" w:rsidRPr="006018FF" w:rsidRDefault="00F62E32" w:rsidP="00F62E32">
      <w:pPr>
        <w:pStyle w:val="a5"/>
        <w:widowControl w:val="0"/>
        <w:numPr>
          <w:ilvl w:val="0"/>
          <w:numId w:val="2"/>
        </w:numPr>
        <w:autoSpaceDE w:val="0"/>
        <w:autoSpaceDN w:val="0"/>
        <w:spacing w:after="0" w:line="27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6018FF">
        <w:rPr>
          <w:rFonts w:ascii="Times New Roman" w:hAnsi="Times New Roman"/>
          <w:sz w:val="28"/>
          <w:szCs w:val="28"/>
        </w:rPr>
        <w:t>Конституции Донецкой Народной Республики;</w:t>
      </w:r>
    </w:p>
    <w:p w14:paraId="305CD98B" w14:textId="77777777" w:rsidR="00F62E32" w:rsidRDefault="00F62E32" w:rsidP="00F62E32">
      <w:pPr>
        <w:pStyle w:val="a5"/>
        <w:widowControl w:val="0"/>
        <w:numPr>
          <w:ilvl w:val="0"/>
          <w:numId w:val="2"/>
        </w:numPr>
        <w:autoSpaceDE w:val="0"/>
        <w:autoSpaceDN w:val="0"/>
        <w:spacing w:after="0" w:line="27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Стратегия развития воспитания в РФ на период до 2025 года (Распоряжение Правительства Российской Федерации от 29.05.2015 № 996-р) и плана мероприятий по ее реализации в 2021 – 2025гг (Распоряжение Правительства РФ от 12.11.2020 № 2945–р);</w:t>
      </w:r>
    </w:p>
    <w:p w14:paraId="751280EF" w14:textId="77777777" w:rsidR="00F62E32" w:rsidRPr="006018FF" w:rsidRDefault="00F62E32" w:rsidP="00F62E32">
      <w:pPr>
        <w:pStyle w:val="a5"/>
        <w:widowControl w:val="0"/>
        <w:numPr>
          <w:ilvl w:val="0"/>
          <w:numId w:val="2"/>
        </w:numPr>
        <w:autoSpaceDE w:val="0"/>
        <w:autoSpaceDN w:val="0"/>
        <w:spacing w:after="0" w:line="27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Стратегия национальной безопасности РФ (Указ Президента РФ от 02.07.2021 № 400);</w:t>
      </w:r>
    </w:p>
    <w:p w14:paraId="61E9500D" w14:textId="77777777" w:rsidR="00F62E32" w:rsidRPr="006018FF" w:rsidRDefault="00F62E32" w:rsidP="00F62E32">
      <w:pPr>
        <w:pStyle w:val="a5"/>
        <w:widowControl w:val="0"/>
        <w:numPr>
          <w:ilvl w:val="0"/>
          <w:numId w:val="2"/>
        </w:numPr>
        <w:autoSpaceDE w:val="0"/>
        <w:autoSpaceDN w:val="0"/>
        <w:spacing w:after="0" w:line="27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6018FF">
        <w:rPr>
          <w:rFonts w:ascii="Times New Roman" w:hAnsi="Times New Roman"/>
          <w:sz w:val="28"/>
          <w:szCs w:val="28"/>
        </w:rPr>
        <w:t>Закона Донецкой Народной Республики «Об обеспечении санитарного и эпидемиологического благополучия населения»;</w:t>
      </w:r>
    </w:p>
    <w:p w14:paraId="4EB0ED0C" w14:textId="77777777" w:rsidR="00F62E32" w:rsidRPr="006018FF" w:rsidRDefault="00F62E32" w:rsidP="00F62E32">
      <w:pPr>
        <w:pStyle w:val="a5"/>
        <w:widowControl w:val="0"/>
        <w:numPr>
          <w:ilvl w:val="0"/>
          <w:numId w:val="2"/>
        </w:numPr>
        <w:autoSpaceDE w:val="0"/>
        <w:autoSpaceDN w:val="0"/>
        <w:spacing w:after="0" w:line="27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6018FF">
        <w:rPr>
          <w:rFonts w:ascii="Times New Roman" w:hAnsi="Times New Roman"/>
          <w:sz w:val="28"/>
          <w:szCs w:val="28"/>
        </w:rPr>
        <w:t>Постановление Главного Государственного врача РФ от 28.09.2020 № 28 «Об утверждении санитарных правил СП2.4.3648-20 «</w:t>
      </w:r>
      <w:proofErr w:type="spellStart"/>
      <w:r w:rsidRPr="006018FF">
        <w:rPr>
          <w:rFonts w:ascii="Times New Roman" w:hAnsi="Times New Roman"/>
          <w:sz w:val="28"/>
          <w:szCs w:val="28"/>
        </w:rPr>
        <w:t>Санитарно</w:t>
      </w:r>
      <w:proofErr w:type="spellEnd"/>
      <w:r w:rsidRPr="006018FF">
        <w:rPr>
          <w:rFonts w:ascii="Times New Roman" w:hAnsi="Times New Roman"/>
          <w:sz w:val="28"/>
          <w:szCs w:val="28"/>
        </w:rPr>
        <w:t xml:space="preserve"> – эпидемиологические требования к организации воспитания и обучения, отдыха и оздоровления детей и молодежи»»;</w:t>
      </w:r>
    </w:p>
    <w:p w14:paraId="7482B588" w14:textId="77777777" w:rsidR="00F62E32" w:rsidRPr="006018FF" w:rsidRDefault="00F62E32" w:rsidP="00F62E32">
      <w:pPr>
        <w:pStyle w:val="a5"/>
        <w:widowControl w:val="0"/>
        <w:numPr>
          <w:ilvl w:val="0"/>
          <w:numId w:val="2"/>
        </w:numPr>
        <w:autoSpaceDE w:val="0"/>
        <w:autoSpaceDN w:val="0"/>
        <w:spacing w:after="0" w:line="27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6018FF">
        <w:rPr>
          <w:rFonts w:ascii="Times New Roman" w:hAnsi="Times New Roman"/>
          <w:sz w:val="28"/>
          <w:szCs w:val="28"/>
        </w:rPr>
        <w:t>Постановление Главного Государственного врача РФ от 28.01.2021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обитания»»;</w:t>
      </w:r>
    </w:p>
    <w:p w14:paraId="557B09E2" w14:textId="77777777" w:rsidR="00F62E32" w:rsidRPr="006018FF" w:rsidRDefault="00F62E32" w:rsidP="00F62E32">
      <w:pPr>
        <w:pStyle w:val="a5"/>
        <w:widowControl w:val="0"/>
        <w:numPr>
          <w:ilvl w:val="0"/>
          <w:numId w:val="2"/>
        </w:numPr>
        <w:autoSpaceDE w:val="0"/>
        <w:autoSpaceDN w:val="0"/>
        <w:spacing w:after="0" w:line="27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6018FF">
        <w:rPr>
          <w:rFonts w:ascii="Times New Roman" w:hAnsi="Times New Roman"/>
          <w:sz w:val="28"/>
          <w:szCs w:val="28"/>
        </w:rPr>
        <w:lastRenderedPageBreak/>
        <w:t xml:space="preserve">Приказ </w:t>
      </w:r>
      <w:proofErr w:type="spellStart"/>
      <w:r w:rsidRPr="006018FF">
        <w:rPr>
          <w:rFonts w:ascii="Times New Roman" w:hAnsi="Times New Roman"/>
          <w:sz w:val="28"/>
          <w:szCs w:val="28"/>
        </w:rPr>
        <w:t>Минпросвещения</w:t>
      </w:r>
      <w:proofErr w:type="spellEnd"/>
      <w:r w:rsidRPr="006018FF">
        <w:rPr>
          <w:rFonts w:ascii="Times New Roman" w:hAnsi="Times New Roman"/>
          <w:sz w:val="28"/>
          <w:szCs w:val="28"/>
        </w:rPr>
        <w:t xml:space="preserve"> РФ от 31.05.2021 № 287 «Об утверждении Федерального государственного образовательного стандарта основного общего образования»;</w:t>
      </w:r>
    </w:p>
    <w:p w14:paraId="13B24550" w14:textId="77777777" w:rsidR="00F62E32" w:rsidRPr="006018FF" w:rsidRDefault="00F62E32" w:rsidP="00F62E32">
      <w:pPr>
        <w:pStyle w:val="a5"/>
        <w:widowControl w:val="0"/>
        <w:numPr>
          <w:ilvl w:val="0"/>
          <w:numId w:val="2"/>
        </w:numPr>
        <w:autoSpaceDE w:val="0"/>
        <w:autoSpaceDN w:val="0"/>
        <w:spacing w:after="0" w:line="27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6018FF">
        <w:rPr>
          <w:rFonts w:ascii="Times New Roman" w:hAnsi="Times New Roman"/>
          <w:sz w:val="28"/>
          <w:szCs w:val="28"/>
        </w:rPr>
        <w:t xml:space="preserve">Приказ </w:t>
      </w:r>
      <w:proofErr w:type="spellStart"/>
      <w:r w:rsidRPr="006018FF">
        <w:rPr>
          <w:rFonts w:ascii="Times New Roman" w:hAnsi="Times New Roman"/>
          <w:sz w:val="28"/>
          <w:szCs w:val="28"/>
        </w:rPr>
        <w:t>Минпросвещения</w:t>
      </w:r>
      <w:proofErr w:type="spellEnd"/>
      <w:r w:rsidRPr="006018FF">
        <w:rPr>
          <w:rFonts w:ascii="Times New Roman" w:hAnsi="Times New Roman"/>
          <w:sz w:val="28"/>
          <w:szCs w:val="28"/>
        </w:rPr>
        <w:t xml:space="preserve"> РФ от 16.11.2022 № 993 «Об утверждении Федеральной образовательной программы основного общего образования»;</w:t>
      </w:r>
    </w:p>
    <w:p w14:paraId="2E3F047E" w14:textId="77777777" w:rsidR="00F62E32" w:rsidRPr="006018FF" w:rsidRDefault="00F62E32" w:rsidP="00F62E32">
      <w:pPr>
        <w:pStyle w:val="a5"/>
        <w:widowControl w:val="0"/>
        <w:numPr>
          <w:ilvl w:val="0"/>
          <w:numId w:val="2"/>
        </w:numPr>
        <w:autoSpaceDE w:val="0"/>
        <w:autoSpaceDN w:val="0"/>
        <w:spacing w:after="0" w:line="27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6018FF">
        <w:rPr>
          <w:rFonts w:ascii="Times New Roman" w:hAnsi="Times New Roman"/>
          <w:sz w:val="28"/>
          <w:szCs w:val="28"/>
        </w:rPr>
        <w:t>Приказ Министерства образования и науки Донецкой Народной Республики от 20.06.2016 № 776 «Об утверждении Порядка организации очно-заочной, заочной форм обучения обучающихся в общеобразовательных организациях Донецкой Народной Республики»;</w:t>
      </w:r>
    </w:p>
    <w:p w14:paraId="429C27AC" w14:textId="53A68BF8" w:rsidR="00F62E32" w:rsidRPr="006018FF" w:rsidRDefault="00F62E32" w:rsidP="00F62E32">
      <w:pPr>
        <w:pStyle w:val="a5"/>
        <w:widowControl w:val="0"/>
        <w:numPr>
          <w:ilvl w:val="0"/>
          <w:numId w:val="2"/>
        </w:numPr>
        <w:autoSpaceDE w:val="0"/>
        <w:autoSpaceDN w:val="0"/>
        <w:spacing w:after="0" w:line="27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6018FF">
        <w:rPr>
          <w:rFonts w:ascii="Times New Roman" w:hAnsi="Times New Roman"/>
          <w:sz w:val="28"/>
          <w:szCs w:val="28"/>
        </w:rPr>
        <w:t>Концепция развития непрерывного воспитания детей и учащейся молодежи Донецкой Народной Республики, утвержденная приказом МОН ДНР от 16.08.2018г. №832</w:t>
      </w:r>
      <w:r w:rsidR="00ED20BB">
        <w:rPr>
          <w:rFonts w:ascii="Times New Roman" w:hAnsi="Times New Roman"/>
          <w:sz w:val="28"/>
          <w:szCs w:val="28"/>
          <w:lang w:val="ru-RU"/>
        </w:rPr>
        <w:t>;</w:t>
      </w:r>
    </w:p>
    <w:p w14:paraId="7BAAB96A" w14:textId="37547D8A" w:rsidR="00F62E32" w:rsidRPr="006018FF" w:rsidRDefault="00F62E32" w:rsidP="00F62E32">
      <w:pPr>
        <w:pStyle w:val="a5"/>
        <w:widowControl w:val="0"/>
        <w:numPr>
          <w:ilvl w:val="0"/>
          <w:numId w:val="2"/>
        </w:numPr>
        <w:autoSpaceDE w:val="0"/>
        <w:autoSpaceDN w:val="0"/>
        <w:spacing w:after="0" w:line="27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6018FF">
        <w:rPr>
          <w:rFonts w:ascii="Times New Roman" w:hAnsi="Times New Roman"/>
          <w:sz w:val="28"/>
          <w:szCs w:val="28"/>
        </w:rPr>
        <w:t>Конвенция ООН о правах ребенка</w:t>
      </w:r>
      <w:r w:rsidR="00ED20BB">
        <w:rPr>
          <w:rFonts w:ascii="Times New Roman" w:hAnsi="Times New Roman"/>
          <w:sz w:val="28"/>
          <w:szCs w:val="28"/>
          <w:lang w:val="ru-RU"/>
        </w:rPr>
        <w:t>;</w:t>
      </w:r>
    </w:p>
    <w:p w14:paraId="5F97FFBB" w14:textId="3F60E5CF" w:rsidR="00F62E32" w:rsidRPr="006018FF" w:rsidRDefault="00F62E32" w:rsidP="00F62E32">
      <w:pPr>
        <w:pStyle w:val="a5"/>
        <w:widowControl w:val="0"/>
        <w:numPr>
          <w:ilvl w:val="0"/>
          <w:numId w:val="2"/>
        </w:numPr>
        <w:autoSpaceDE w:val="0"/>
        <w:autoSpaceDN w:val="0"/>
        <w:spacing w:after="0" w:line="27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6018FF">
        <w:rPr>
          <w:rFonts w:ascii="Times New Roman" w:hAnsi="Times New Roman"/>
          <w:sz w:val="28"/>
          <w:szCs w:val="28"/>
        </w:rPr>
        <w:t>Концепция патриотического воспитания детей и учащейся молодежи, утвержденная приказом МОН ДНР от 17.07.2015г.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18FF">
        <w:rPr>
          <w:rFonts w:ascii="Times New Roman" w:hAnsi="Times New Roman"/>
          <w:sz w:val="28"/>
          <w:szCs w:val="28"/>
        </w:rPr>
        <w:t>322</w:t>
      </w:r>
      <w:r w:rsidR="00ED20BB">
        <w:rPr>
          <w:rFonts w:ascii="Times New Roman" w:hAnsi="Times New Roman"/>
          <w:sz w:val="28"/>
          <w:szCs w:val="28"/>
          <w:lang w:val="ru-RU"/>
        </w:rPr>
        <w:t>;</w:t>
      </w:r>
    </w:p>
    <w:p w14:paraId="653A9C3F" w14:textId="035D0567" w:rsidR="00F62E32" w:rsidRPr="00D00D96" w:rsidRDefault="00F62E32" w:rsidP="00F62E32">
      <w:pPr>
        <w:pStyle w:val="a5"/>
        <w:widowControl w:val="0"/>
        <w:numPr>
          <w:ilvl w:val="0"/>
          <w:numId w:val="2"/>
        </w:numPr>
        <w:autoSpaceDE w:val="0"/>
        <w:autoSpaceDN w:val="0"/>
        <w:spacing w:after="0" w:line="276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6018FF">
        <w:rPr>
          <w:rFonts w:ascii="Times New Roman" w:hAnsi="Times New Roman"/>
          <w:sz w:val="28"/>
          <w:szCs w:val="28"/>
        </w:rPr>
        <w:t>Концепция формирования здорового образа жизни детей и молодежи ДНР, утвержденного приказом МОН ДНР от 03.08.2016г. №815</w:t>
      </w:r>
      <w:r w:rsidR="00ED20BB">
        <w:rPr>
          <w:rFonts w:ascii="Times New Roman" w:hAnsi="Times New Roman"/>
          <w:sz w:val="28"/>
          <w:szCs w:val="28"/>
          <w:lang w:val="ru-RU"/>
        </w:rPr>
        <w:t>.</w:t>
      </w:r>
    </w:p>
    <w:p w14:paraId="4A44BABA" w14:textId="1A5E09A0" w:rsidR="00F62E32" w:rsidRDefault="00ED20BB" w:rsidP="00D9292D">
      <w:pPr>
        <w:pStyle w:val="11"/>
        <w:ind w:firstLine="0"/>
        <w:jc w:val="both"/>
      </w:pPr>
      <w:r>
        <w:t xml:space="preserve">     </w:t>
      </w:r>
      <w:r w:rsidR="00D9292D">
        <w:t>В 2024-2025 учебном году внеурочная деятельность представлена следующими курсами:</w:t>
      </w:r>
    </w:p>
    <w:p w14:paraId="275C3AD0" w14:textId="0CF5863B" w:rsidR="00D9292D" w:rsidRDefault="00D9292D" w:rsidP="00F62E32">
      <w:pPr>
        <w:pStyle w:val="11"/>
        <w:ind w:firstLine="0"/>
        <w:jc w:val="both"/>
      </w:pPr>
      <w:r>
        <w:t xml:space="preserve">- </w:t>
      </w:r>
      <w:bookmarkStart w:id="0" w:name="bookmark5365"/>
      <w:bookmarkStart w:id="1" w:name="bookmark5366"/>
      <w:bookmarkStart w:id="2" w:name="bookmark5367"/>
      <w:bookmarkStart w:id="3" w:name="bookmark5368"/>
      <w:bookmarkEnd w:id="0"/>
      <w:bookmarkEnd w:id="1"/>
      <w:bookmarkEnd w:id="2"/>
      <w:bookmarkEnd w:id="3"/>
      <w:r w:rsidR="00FE77E9">
        <w:t xml:space="preserve">Внеурочное занятие </w:t>
      </w:r>
      <w:r w:rsidR="00F62E32">
        <w:t xml:space="preserve">«Разговоры о важном» </w:t>
      </w:r>
      <w:r>
        <w:t xml:space="preserve">направлен на </w:t>
      </w:r>
      <w:r w:rsidR="00F62E32">
        <w:t>формировани</w:t>
      </w:r>
      <w:r>
        <w:t>е</w:t>
      </w:r>
      <w:r w:rsidR="00F62E32">
        <w:t xml:space="preserve"> взглядов учащихся на основе национальных ценностей</w:t>
      </w:r>
      <w:r>
        <w:t xml:space="preserve"> через изучение тем, связанных с патриотизмом, гражданственностью, историческим просвещением, нравственностью, экологией.</w:t>
      </w:r>
    </w:p>
    <w:p w14:paraId="75A5F7DA" w14:textId="1CE7A266" w:rsidR="000100B7" w:rsidRDefault="007A21C7" w:rsidP="00F62E32">
      <w:pPr>
        <w:pStyle w:val="11"/>
        <w:ind w:firstLine="0"/>
        <w:jc w:val="both"/>
      </w:pPr>
      <w:r>
        <w:t xml:space="preserve">- «Функциональная грамотность: учимся для жизни» </w:t>
      </w:r>
      <w:r w:rsidR="000100B7" w:rsidRPr="000100B7">
        <w:t xml:space="preserve">направлен на </w:t>
      </w:r>
      <w:r w:rsidR="00FE77E9">
        <w:t>формирование функциональной</w:t>
      </w:r>
      <w:r w:rsidR="000100B7" w:rsidRPr="000100B7">
        <w:t> грамотной личности, её готовности и способности «использовать все постоянно приобретаемые в течение жизни знания, умения и навыки для решения максимально широкого диапазона жизненных задач в различных сферах человеческой деятельности, общения и социальных отношений».</w:t>
      </w:r>
    </w:p>
    <w:p w14:paraId="42AADD03" w14:textId="7D4DD687" w:rsidR="000522CF" w:rsidRPr="007A21C7" w:rsidRDefault="00D9292D" w:rsidP="00F62E32">
      <w:pPr>
        <w:pStyle w:val="11"/>
        <w:ind w:firstLine="0"/>
        <w:jc w:val="both"/>
        <w:rPr>
          <w:rFonts w:ascii="Arial" w:hAnsi="Arial" w:cs="Arial"/>
          <w:b/>
          <w:bCs/>
          <w:color w:val="333333"/>
          <w:shd w:val="clear" w:color="auto" w:fill="FFFFFF"/>
        </w:rPr>
      </w:pPr>
      <w:r>
        <w:t xml:space="preserve">- </w:t>
      </w:r>
      <w:r w:rsidR="00F62E32">
        <w:rPr>
          <w:rStyle w:val="a4"/>
          <w:b w:val="0"/>
          <w:bCs w:val="0"/>
          <w:shd w:val="clear" w:color="auto" w:fill="FFFFFF"/>
        </w:rPr>
        <w:t>«Россия — мои горизонты»</w:t>
      </w:r>
      <w:r w:rsidR="00FE77E9">
        <w:rPr>
          <w:rStyle w:val="a4"/>
          <w:b w:val="0"/>
          <w:bCs w:val="0"/>
          <w:shd w:val="clear" w:color="auto" w:fill="FFFFFF"/>
        </w:rPr>
        <w:t xml:space="preserve"> </w:t>
      </w:r>
      <w:r>
        <w:rPr>
          <w:rStyle w:val="a4"/>
          <w:b w:val="0"/>
          <w:bCs w:val="0"/>
          <w:shd w:val="clear" w:color="auto" w:fill="FFFFFF"/>
        </w:rPr>
        <w:t xml:space="preserve">направлен на </w:t>
      </w:r>
      <w:r w:rsidR="00F62E32">
        <w:rPr>
          <w:rStyle w:val="a4"/>
          <w:b w:val="0"/>
          <w:bCs w:val="0"/>
          <w:shd w:val="clear" w:color="auto" w:fill="FFFFFF"/>
        </w:rPr>
        <w:t>формирование готовности к профессиональному самоопределению обучающихся.</w:t>
      </w:r>
      <w:r w:rsidR="00F62E32"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</w:p>
    <w:p w14:paraId="6CEA5AD7" w14:textId="77777777" w:rsidR="000522CF" w:rsidRDefault="000522CF" w:rsidP="00F62E32">
      <w:pPr>
        <w:pStyle w:val="11"/>
        <w:ind w:firstLine="0"/>
        <w:jc w:val="both"/>
      </w:pPr>
      <w:r>
        <w:t>- Основы безопасности и защиты Родины (выездные учебные сборы):</w:t>
      </w:r>
    </w:p>
    <w:p w14:paraId="4D118FA6" w14:textId="5B9F6909" w:rsidR="00FE77E9" w:rsidRDefault="000522CF" w:rsidP="00F62E32">
      <w:pPr>
        <w:pStyle w:val="11"/>
        <w:ind w:firstLine="0"/>
        <w:jc w:val="both"/>
      </w:pPr>
      <w:r>
        <w:t>• 8 класс – 17 часов (3 дня)</w:t>
      </w:r>
      <w:r w:rsidR="007A21C7">
        <w:t>.</w:t>
      </w:r>
    </w:p>
    <w:p w14:paraId="0D8D60BB" w14:textId="03C48CFA" w:rsidR="007A21C7" w:rsidRDefault="007A21C7" w:rsidP="00F62E32">
      <w:pPr>
        <w:pStyle w:val="11"/>
        <w:ind w:firstLine="0"/>
        <w:jc w:val="both"/>
      </w:pPr>
    </w:p>
    <w:p w14:paraId="2660F849" w14:textId="7121DB76" w:rsidR="007A21C7" w:rsidRDefault="007A21C7" w:rsidP="00F62E32">
      <w:pPr>
        <w:pStyle w:val="11"/>
        <w:ind w:firstLine="0"/>
        <w:jc w:val="both"/>
      </w:pPr>
    </w:p>
    <w:p w14:paraId="3AED40FE" w14:textId="3AE32551" w:rsidR="007A21C7" w:rsidRDefault="007A21C7" w:rsidP="00F62E32">
      <w:pPr>
        <w:pStyle w:val="11"/>
        <w:ind w:firstLine="0"/>
        <w:jc w:val="both"/>
      </w:pPr>
    </w:p>
    <w:p w14:paraId="371B747C" w14:textId="0ED91963" w:rsidR="007A21C7" w:rsidRDefault="007A21C7" w:rsidP="00F62E32">
      <w:pPr>
        <w:pStyle w:val="11"/>
        <w:ind w:firstLine="0"/>
        <w:jc w:val="both"/>
      </w:pPr>
    </w:p>
    <w:p w14:paraId="39AF9ED1" w14:textId="216C8614" w:rsidR="007A21C7" w:rsidRDefault="007A21C7" w:rsidP="00F62E32">
      <w:pPr>
        <w:pStyle w:val="11"/>
        <w:ind w:firstLine="0"/>
        <w:jc w:val="both"/>
      </w:pPr>
    </w:p>
    <w:p w14:paraId="5B60720C" w14:textId="1E042CD3" w:rsidR="007A21C7" w:rsidRDefault="007A21C7" w:rsidP="00F62E32">
      <w:pPr>
        <w:pStyle w:val="11"/>
        <w:ind w:firstLine="0"/>
        <w:jc w:val="both"/>
      </w:pPr>
    </w:p>
    <w:p w14:paraId="213854CD" w14:textId="77777777" w:rsidR="007A21C7" w:rsidRPr="00D9292D" w:rsidRDefault="007A21C7" w:rsidP="00F62E32">
      <w:pPr>
        <w:pStyle w:val="11"/>
        <w:ind w:firstLine="0"/>
        <w:jc w:val="both"/>
      </w:pPr>
    </w:p>
    <w:p w14:paraId="7ABCC12D" w14:textId="3B68D726" w:rsidR="00F62E32" w:rsidRPr="000C0B7E" w:rsidRDefault="00F62E32" w:rsidP="00F62E32">
      <w:pPr>
        <w:pStyle w:val="1"/>
        <w:spacing w:line="276" w:lineRule="auto"/>
        <w:ind w:left="0" w:firstLine="0"/>
        <w:jc w:val="left"/>
        <w:rPr>
          <w:rFonts w:ascii="Times New Roman" w:hAnsi="Times New Roman"/>
          <w:bCs w:val="0"/>
          <w:sz w:val="28"/>
          <w:szCs w:val="28"/>
          <w:lang w:val="ru-RU"/>
        </w:rPr>
      </w:pPr>
      <w:r w:rsidRPr="000C0B7E">
        <w:rPr>
          <w:rFonts w:ascii="Times New Roman" w:hAnsi="Times New Roman"/>
          <w:bCs w:val="0"/>
          <w:sz w:val="28"/>
          <w:szCs w:val="28"/>
          <w:lang w:val="ru-RU"/>
        </w:rPr>
        <w:lastRenderedPageBreak/>
        <w:t>Уровень основного общего образования:</w:t>
      </w:r>
    </w:p>
    <w:tbl>
      <w:tblPr>
        <w:tblStyle w:val="a8"/>
        <w:tblW w:w="0" w:type="auto"/>
        <w:tblInd w:w="-5" w:type="dxa"/>
        <w:tblLook w:val="04A0" w:firstRow="1" w:lastRow="0" w:firstColumn="1" w:lastColumn="0" w:noHBand="0" w:noVBand="1"/>
      </w:tblPr>
      <w:tblGrid>
        <w:gridCol w:w="5529"/>
        <w:gridCol w:w="1559"/>
        <w:gridCol w:w="1134"/>
        <w:gridCol w:w="992"/>
      </w:tblGrid>
      <w:tr w:rsidR="00810252" w14:paraId="10C427DE" w14:textId="77777777" w:rsidTr="000100B7">
        <w:tc>
          <w:tcPr>
            <w:tcW w:w="5529" w:type="dxa"/>
            <w:vMerge w:val="restart"/>
          </w:tcPr>
          <w:p w14:paraId="14D0A7D6" w14:textId="74FCAEFE" w:rsidR="00810252" w:rsidRDefault="00810252" w:rsidP="00810252">
            <w:pPr>
              <w:ind w:left="0" w:firstLine="0"/>
              <w:jc w:val="center"/>
              <w:rPr>
                <w:lang w:val="ru-RU"/>
              </w:rPr>
            </w:pPr>
            <w:bookmarkStart w:id="4" w:name="_Hlk175226529"/>
            <w:r>
              <w:rPr>
                <w:lang w:val="ru-RU"/>
              </w:rPr>
              <w:t>Учебные курсы</w:t>
            </w:r>
          </w:p>
        </w:tc>
        <w:tc>
          <w:tcPr>
            <w:tcW w:w="3685" w:type="dxa"/>
            <w:gridSpan w:val="3"/>
          </w:tcPr>
          <w:p w14:paraId="3EC46E31" w14:textId="146294C4" w:rsidR="00810252" w:rsidRDefault="00810252" w:rsidP="000100B7">
            <w:pPr>
              <w:pStyle w:val="a7"/>
              <w:ind w:left="172"/>
              <w:jc w:val="center"/>
              <w:rPr>
                <w:lang w:val="ru-RU"/>
              </w:rPr>
            </w:pPr>
            <w:r>
              <w:rPr>
                <w:lang w:val="ru-RU"/>
              </w:rPr>
              <w:t>Количество часов в неделю</w:t>
            </w:r>
          </w:p>
        </w:tc>
      </w:tr>
      <w:tr w:rsidR="00810252" w14:paraId="5EBBE08D" w14:textId="77777777" w:rsidTr="000100B7">
        <w:trPr>
          <w:trHeight w:val="342"/>
        </w:trPr>
        <w:tc>
          <w:tcPr>
            <w:tcW w:w="5529" w:type="dxa"/>
            <w:vMerge/>
          </w:tcPr>
          <w:p w14:paraId="503A2FDC" w14:textId="77777777" w:rsidR="00810252" w:rsidRDefault="00810252" w:rsidP="00810252">
            <w:pPr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1559" w:type="dxa"/>
          </w:tcPr>
          <w:p w14:paraId="634AFE4F" w14:textId="38B72A53" w:rsidR="00810252" w:rsidRDefault="00810252" w:rsidP="00810252">
            <w:pPr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134" w:type="dxa"/>
          </w:tcPr>
          <w:p w14:paraId="4F0B1269" w14:textId="2ADDCE45" w:rsidR="00810252" w:rsidRDefault="00810252" w:rsidP="00810252">
            <w:pPr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992" w:type="dxa"/>
          </w:tcPr>
          <w:p w14:paraId="76CE2DB1" w14:textId="1A3F0410" w:rsidR="00810252" w:rsidRDefault="00810252" w:rsidP="00810252">
            <w:pPr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</w:tr>
      <w:tr w:rsidR="00810252" w14:paraId="30531B7E" w14:textId="77777777" w:rsidTr="000100B7">
        <w:tc>
          <w:tcPr>
            <w:tcW w:w="5529" w:type="dxa"/>
          </w:tcPr>
          <w:p w14:paraId="68A267CC" w14:textId="35AE3393" w:rsidR="00810252" w:rsidRDefault="000C0B7E" w:rsidP="00810252">
            <w:pPr>
              <w:pStyle w:val="a7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 xml:space="preserve">Внеурочное занятие </w:t>
            </w:r>
            <w:r w:rsidR="00810252">
              <w:rPr>
                <w:lang w:val="ru-RU"/>
              </w:rPr>
              <w:t>«Разговоры о важном»</w:t>
            </w:r>
          </w:p>
        </w:tc>
        <w:tc>
          <w:tcPr>
            <w:tcW w:w="1559" w:type="dxa"/>
          </w:tcPr>
          <w:p w14:paraId="3974F080" w14:textId="1F29CA1D" w:rsidR="00810252" w:rsidRDefault="00810252" w:rsidP="00810252">
            <w:pPr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</w:tcPr>
          <w:p w14:paraId="563B2DD9" w14:textId="213B6D0A" w:rsidR="00810252" w:rsidRDefault="00810252" w:rsidP="00810252">
            <w:pPr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92" w:type="dxa"/>
          </w:tcPr>
          <w:p w14:paraId="375AC562" w14:textId="7FD2DC70" w:rsidR="00810252" w:rsidRDefault="00810252" w:rsidP="00810252">
            <w:pPr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810252" w14:paraId="2F627E5A" w14:textId="77777777" w:rsidTr="000100B7">
        <w:tc>
          <w:tcPr>
            <w:tcW w:w="5529" w:type="dxa"/>
          </w:tcPr>
          <w:p w14:paraId="7F5270E9" w14:textId="21B4F035" w:rsidR="00810252" w:rsidRDefault="00810252" w:rsidP="000100B7">
            <w:pPr>
              <w:pStyle w:val="a7"/>
              <w:ind w:left="37"/>
              <w:rPr>
                <w:lang w:val="ru-RU"/>
              </w:rPr>
            </w:pPr>
            <w:bookmarkStart w:id="5" w:name="_Hlk175226078"/>
            <w:r>
              <w:rPr>
                <w:lang w:val="ru-RU"/>
              </w:rPr>
              <w:t>«Функциональна</w:t>
            </w:r>
            <w:r w:rsidR="000100B7">
              <w:rPr>
                <w:lang w:val="ru-RU"/>
              </w:rPr>
              <w:t>я</w:t>
            </w:r>
            <w:r>
              <w:rPr>
                <w:lang w:val="ru-RU"/>
              </w:rPr>
              <w:t xml:space="preserve"> грамотность</w:t>
            </w:r>
            <w:r w:rsidR="000100B7">
              <w:rPr>
                <w:lang w:val="ru-RU"/>
              </w:rPr>
              <w:t>: учимся для жизни</w:t>
            </w:r>
            <w:r>
              <w:rPr>
                <w:lang w:val="ru-RU"/>
              </w:rPr>
              <w:t>»</w:t>
            </w:r>
            <w:bookmarkEnd w:id="5"/>
          </w:p>
        </w:tc>
        <w:tc>
          <w:tcPr>
            <w:tcW w:w="1559" w:type="dxa"/>
          </w:tcPr>
          <w:p w14:paraId="18C28712" w14:textId="15E93F6F" w:rsidR="00810252" w:rsidRDefault="000100B7" w:rsidP="000100B7">
            <w:pPr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</w:tcPr>
          <w:p w14:paraId="79C46AB8" w14:textId="3033446A" w:rsidR="00810252" w:rsidRDefault="000100B7" w:rsidP="000100B7">
            <w:pPr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92" w:type="dxa"/>
          </w:tcPr>
          <w:p w14:paraId="7F3F02FC" w14:textId="39D46E1A" w:rsidR="00810252" w:rsidRDefault="000100B7" w:rsidP="000100B7">
            <w:pPr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810252" w14:paraId="6EC32227" w14:textId="77777777" w:rsidTr="000100B7">
        <w:tc>
          <w:tcPr>
            <w:tcW w:w="5529" w:type="dxa"/>
          </w:tcPr>
          <w:p w14:paraId="7095FF76" w14:textId="68836140" w:rsidR="00810252" w:rsidRDefault="000100B7" w:rsidP="00810252">
            <w:pPr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«Россия – мои горизонты»</w:t>
            </w:r>
          </w:p>
        </w:tc>
        <w:tc>
          <w:tcPr>
            <w:tcW w:w="1559" w:type="dxa"/>
          </w:tcPr>
          <w:p w14:paraId="4576379F" w14:textId="1336BFA0" w:rsidR="00810252" w:rsidRDefault="000100B7" w:rsidP="000100B7">
            <w:pPr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</w:tcPr>
          <w:p w14:paraId="63409C03" w14:textId="36621BC4" w:rsidR="00810252" w:rsidRDefault="000100B7" w:rsidP="000100B7">
            <w:pPr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92" w:type="dxa"/>
          </w:tcPr>
          <w:p w14:paraId="40AE0358" w14:textId="6CD00258" w:rsidR="00810252" w:rsidRDefault="000100B7" w:rsidP="000100B7">
            <w:pPr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0100B7" w14:paraId="695FB698" w14:textId="77777777" w:rsidTr="000100B7">
        <w:tc>
          <w:tcPr>
            <w:tcW w:w="5529" w:type="dxa"/>
          </w:tcPr>
          <w:p w14:paraId="6BB2AC09" w14:textId="41F3C91A" w:rsidR="000100B7" w:rsidRDefault="000100B7" w:rsidP="000100B7">
            <w:pPr>
              <w:pStyle w:val="a7"/>
              <w:ind w:left="37"/>
              <w:rPr>
                <w:lang w:val="ru-RU"/>
              </w:rPr>
            </w:pPr>
            <w:r>
              <w:rPr>
                <w:lang w:val="ru-RU"/>
              </w:rPr>
              <w:t>Основы безопасности и защиты Родины (выездные учебные сборы)</w:t>
            </w:r>
          </w:p>
        </w:tc>
        <w:tc>
          <w:tcPr>
            <w:tcW w:w="1559" w:type="dxa"/>
          </w:tcPr>
          <w:p w14:paraId="407ED6E5" w14:textId="0715E842" w:rsidR="000100B7" w:rsidRDefault="000100B7" w:rsidP="000100B7">
            <w:pPr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134" w:type="dxa"/>
          </w:tcPr>
          <w:p w14:paraId="5D06F252" w14:textId="5CBF1D25" w:rsidR="000100B7" w:rsidRDefault="000100B7" w:rsidP="000100B7">
            <w:pPr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992" w:type="dxa"/>
          </w:tcPr>
          <w:p w14:paraId="6E8B198A" w14:textId="2ACDFC72" w:rsidR="000100B7" w:rsidRDefault="000100B7" w:rsidP="000100B7">
            <w:pPr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0100B7" w14:paraId="6DB325A3" w14:textId="77777777" w:rsidTr="000100B7">
        <w:tc>
          <w:tcPr>
            <w:tcW w:w="5529" w:type="dxa"/>
          </w:tcPr>
          <w:p w14:paraId="0758AA19" w14:textId="0BCA0F84" w:rsidR="000100B7" w:rsidRDefault="000100B7" w:rsidP="000100B7">
            <w:pPr>
              <w:pStyle w:val="a7"/>
              <w:ind w:left="37"/>
              <w:rPr>
                <w:lang w:val="ru-RU"/>
              </w:rPr>
            </w:pPr>
            <w:r>
              <w:rPr>
                <w:lang w:val="ru-RU"/>
              </w:rPr>
              <w:t>Итого</w:t>
            </w:r>
          </w:p>
        </w:tc>
        <w:tc>
          <w:tcPr>
            <w:tcW w:w="1559" w:type="dxa"/>
          </w:tcPr>
          <w:p w14:paraId="6F8226FE" w14:textId="61C1FDAD" w:rsidR="000100B7" w:rsidRDefault="000100B7" w:rsidP="000100B7">
            <w:pPr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134" w:type="dxa"/>
          </w:tcPr>
          <w:p w14:paraId="6F1EDB07" w14:textId="567BD308" w:rsidR="000100B7" w:rsidRDefault="000100B7" w:rsidP="000100B7">
            <w:pPr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3.5</w:t>
            </w:r>
          </w:p>
        </w:tc>
        <w:tc>
          <w:tcPr>
            <w:tcW w:w="992" w:type="dxa"/>
          </w:tcPr>
          <w:p w14:paraId="0DC58605" w14:textId="675BAAC0" w:rsidR="000100B7" w:rsidRDefault="000100B7" w:rsidP="000100B7">
            <w:pPr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bookmarkEnd w:id="4"/>
    </w:tbl>
    <w:p w14:paraId="36F3652E" w14:textId="35C0A62D" w:rsidR="001D7B84" w:rsidRDefault="001D7B84" w:rsidP="000C0B7E">
      <w:pPr>
        <w:ind w:left="0" w:firstLine="0"/>
        <w:rPr>
          <w:rFonts w:eastAsia="Symbol"/>
          <w:lang w:val="ru-RU"/>
        </w:rPr>
      </w:pPr>
    </w:p>
    <w:p w14:paraId="3AB3E224" w14:textId="77777777" w:rsidR="00FE77E9" w:rsidRPr="001D7B84" w:rsidRDefault="00FE77E9" w:rsidP="000C0B7E">
      <w:pPr>
        <w:ind w:left="0" w:firstLine="0"/>
        <w:rPr>
          <w:rFonts w:eastAsia="Symbol"/>
          <w:lang w:val="ru-RU"/>
        </w:rPr>
      </w:pPr>
    </w:p>
    <w:p w14:paraId="7ADF79D6" w14:textId="6A52067E" w:rsidR="000C0B7E" w:rsidRDefault="000C0B7E" w:rsidP="000C0B7E">
      <w:pPr>
        <w:rPr>
          <w:lang w:val="ru-RU"/>
        </w:rPr>
      </w:pPr>
    </w:p>
    <w:p w14:paraId="67D0046F" w14:textId="32470F69" w:rsidR="000C0B7E" w:rsidRDefault="000C0B7E" w:rsidP="000C0B7E">
      <w:pPr>
        <w:rPr>
          <w:lang w:val="ru-RU"/>
        </w:rPr>
      </w:pPr>
    </w:p>
    <w:p w14:paraId="6B26F700" w14:textId="50DE9C42" w:rsidR="000C0B7E" w:rsidRDefault="000C0B7E" w:rsidP="000C0B7E">
      <w:pPr>
        <w:rPr>
          <w:lang w:val="ru-RU"/>
        </w:rPr>
      </w:pPr>
    </w:p>
    <w:p w14:paraId="071D6121" w14:textId="0D23D79A" w:rsidR="000C0B7E" w:rsidRDefault="000C0B7E" w:rsidP="000C0B7E">
      <w:pPr>
        <w:rPr>
          <w:lang w:val="ru-RU"/>
        </w:rPr>
      </w:pPr>
    </w:p>
    <w:p w14:paraId="69DD7135" w14:textId="77777777" w:rsidR="00F62E32" w:rsidRDefault="00F62E32" w:rsidP="000522CF">
      <w:pPr>
        <w:ind w:left="0" w:firstLine="0"/>
      </w:pPr>
    </w:p>
    <w:sectPr w:rsidR="00F62E32" w:rsidSect="00C06584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B1027"/>
    <w:multiLevelType w:val="hybridMultilevel"/>
    <w:tmpl w:val="1D4C74B8"/>
    <w:lvl w:ilvl="0" w:tplc="498CF99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D529A6"/>
    <w:multiLevelType w:val="hybridMultilevel"/>
    <w:tmpl w:val="1D2A4D98"/>
    <w:lvl w:ilvl="0" w:tplc="09D21876">
      <w:start w:val="1"/>
      <w:numFmt w:val="bullet"/>
      <w:lvlText w:val="−"/>
      <w:lvlJc w:val="left"/>
      <w:pPr>
        <w:ind w:left="797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2" w15:restartNumberingAfterBreak="0">
    <w:nsid w:val="6DA3434A"/>
    <w:multiLevelType w:val="hybridMultilevel"/>
    <w:tmpl w:val="37F2B258"/>
    <w:lvl w:ilvl="0" w:tplc="AC4C591E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1348263">
    <w:abstractNumId w:val="2"/>
  </w:num>
  <w:num w:numId="2" w16cid:durableId="1345354253">
    <w:abstractNumId w:val="0"/>
  </w:num>
  <w:num w:numId="3" w16cid:durableId="4246140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964"/>
    <w:rsid w:val="000100B7"/>
    <w:rsid w:val="000522CF"/>
    <w:rsid w:val="000B0230"/>
    <w:rsid w:val="000C0B7E"/>
    <w:rsid w:val="001D7B84"/>
    <w:rsid w:val="00552B50"/>
    <w:rsid w:val="006247C2"/>
    <w:rsid w:val="007A21C7"/>
    <w:rsid w:val="00810252"/>
    <w:rsid w:val="00975DF4"/>
    <w:rsid w:val="00C06584"/>
    <w:rsid w:val="00CE0BA4"/>
    <w:rsid w:val="00D07964"/>
    <w:rsid w:val="00D9292D"/>
    <w:rsid w:val="00ED20BB"/>
    <w:rsid w:val="00F62E32"/>
    <w:rsid w:val="00FE7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CC08D"/>
  <w15:chartTrackingRefBased/>
  <w15:docId w15:val="{D5918188-371F-4FA6-8309-DA3EA9585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2E32"/>
    <w:pPr>
      <w:spacing w:after="13" w:line="388" w:lineRule="auto"/>
      <w:ind w:left="1445" w:hanging="10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F62E3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2E32"/>
    <w:rPr>
      <w:rFonts w:ascii="Cambria" w:eastAsia="Times New Roman" w:hAnsi="Cambria" w:cs="Times New Roman"/>
      <w:b/>
      <w:bCs/>
      <w:color w:val="000000"/>
      <w:kern w:val="32"/>
      <w:sz w:val="32"/>
      <w:szCs w:val="32"/>
      <w:lang w:val="en-US"/>
    </w:rPr>
  </w:style>
  <w:style w:type="character" w:customStyle="1" w:styleId="a3">
    <w:name w:val="Основной текст_"/>
    <w:link w:val="11"/>
    <w:locked/>
    <w:rsid w:val="00F62E32"/>
    <w:rPr>
      <w:rFonts w:ascii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3"/>
    <w:rsid w:val="00F62E32"/>
    <w:pPr>
      <w:widowControl w:val="0"/>
      <w:spacing w:after="0" w:line="276" w:lineRule="auto"/>
      <w:ind w:left="0" w:firstLine="400"/>
      <w:jc w:val="left"/>
    </w:pPr>
    <w:rPr>
      <w:rFonts w:eastAsiaTheme="minorHAnsi"/>
      <w:color w:val="auto"/>
      <w:szCs w:val="28"/>
      <w:lang w:val="ru-RU"/>
    </w:rPr>
  </w:style>
  <w:style w:type="character" w:styleId="a4">
    <w:name w:val="Strong"/>
    <w:basedOn w:val="a0"/>
    <w:uiPriority w:val="22"/>
    <w:qFormat/>
    <w:rsid w:val="00F62E32"/>
    <w:rPr>
      <w:b/>
      <w:bCs/>
    </w:rPr>
  </w:style>
  <w:style w:type="paragraph" w:styleId="a5">
    <w:name w:val="List Paragraph"/>
    <w:basedOn w:val="a"/>
    <w:link w:val="a6"/>
    <w:uiPriority w:val="34"/>
    <w:qFormat/>
    <w:rsid w:val="00F62E32"/>
    <w:pPr>
      <w:spacing w:after="160" w:line="259" w:lineRule="auto"/>
      <w:ind w:left="720" w:firstLine="0"/>
      <w:contextualSpacing/>
      <w:jc w:val="left"/>
    </w:pPr>
    <w:rPr>
      <w:rFonts w:ascii="Calibri" w:hAnsi="Calibri"/>
      <w:color w:val="auto"/>
      <w:sz w:val="22"/>
      <w:lang w:val="x-none"/>
    </w:rPr>
  </w:style>
  <w:style w:type="character" w:customStyle="1" w:styleId="a6">
    <w:name w:val="Абзац списка Знак"/>
    <w:link w:val="a5"/>
    <w:uiPriority w:val="34"/>
    <w:locked/>
    <w:rsid w:val="00F62E32"/>
    <w:rPr>
      <w:rFonts w:ascii="Calibri" w:eastAsia="Times New Roman" w:hAnsi="Calibri" w:cs="Times New Roman"/>
      <w:lang w:val="x-none"/>
    </w:rPr>
  </w:style>
  <w:style w:type="paragraph" w:styleId="a7">
    <w:name w:val="No Spacing"/>
    <w:uiPriority w:val="1"/>
    <w:qFormat/>
    <w:rsid w:val="00F62E32"/>
    <w:pPr>
      <w:spacing w:after="0" w:line="240" w:lineRule="auto"/>
      <w:ind w:left="1445" w:hanging="10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table" w:styleId="a8">
    <w:name w:val="Table Grid"/>
    <w:basedOn w:val="a1"/>
    <w:uiPriority w:val="39"/>
    <w:rsid w:val="00810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356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9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4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520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4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NightSchool</dc:creator>
  <cp:keywords/>
  <dc:description/>
  <cp:lastModifiedBy>Vitalii Oshitkov</cp:lastModifiedBy>
  <cp:revision>14</cp:revision>
  <dcterms:created xsi:type="dcterms:W3CDTF">2024-08-21T09:07:00Z</dcterms:created>
  <dcterms:modified xsi:type="dcterms:W3CDTF">2025-04-03T07:44:00Z</dcterms:modified>
</cp:coreProperties>
</file>